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0F9" w:rsidRPr="00A740F9" w:rsidRDefault="00A740F9" w:rsidP="00A740F9">
      <w:pPr>
        <w:widowControl/>
        <w:shd w:val="clear" w:color="auto" w:fill="FFFFFF"/>
        <w:spacing w:before="100" w:beforeAutospacing="1" w:after="100" w:afterAutospacing="1" w:line="480" w:lineRule="atLeast"/>
        <w:jc w:val="center"/>
        <w:outlineLvl w:val="1"/>
        <w:rPr>
          <w:rFonts w:ascii="微软雅黑" w:eastAsia="微软雅黑" w:hAnsi="微软雅黑" w:cs="宋体"/>
          <w:b/>
          <w:bCs/>
          <w:color w:val="4B4B4B"/>
          <w:kern w:val="36"/>
          <w:sz w:val="30"/>
          <w:szCs w:val="30"/>
        </w:rPr>
      </w:pPr>
      <w:bookmarkStart w:id="0" w:name="_GoBack"/>
      <w:r w:rsidRPr="00A740F9">
        <w:rPr>
          <w:rFonts w:ascii="微软雅黑" w:eastAsia="微软雅黑" w:hAnsi="微软雅黑" w:cs="宋体" w:hint="eastAsia"/>
          <w:b/>
          <w:bCs/>
          <w:color w:val="4B4B4B"/>
          <w:kern w:val="36"/>
          <w:sz w:val="30"/>
          <w:szCs w:val="30"/>
        </w:rPr>
        <w:t>关于做好首批1+X证书制度试点工作的通知</w:t>
      </w:r>
    </w:p>
    <w:bookmarkEnd w:id="0"/>
    <w:p w:rsidR="00A740F9" w:rsidRPr="00A740F9" w:rsidRDefault="00A740F9" w:rsidP="00A740F9">
      <w:pPr>
        <w:widowControl/>
        <w:shd w:val="clear" w:color="auto" w:fill="FFFFFF"/>
        <w:spacing w:before="100" w:beforeAutospacing="1" w:after="100" w:afterAutospacing="1" w:line="480" w:lineRule="atLeast"/>
        <w:jc w:val="center"/>
        <w:rPr>
          <w:rFonts w:ascii="微软雅黑" w:eastAsia="微软雅黑" w:hAnsi="微软雅黑" w:cs="宋体"/>
          <w:color w:val="4B4B4B"/>
          <w:kern w:val="0"/>
          <w:sz w:val="24"/>
          <w:szCs w:val="24"/>
        </w:rPr>
      </w:pPr>
      <w:r w:rsidRPr="00A740F9">
        <w:rPr>
          <w:rFonts w:ascii="微软雅黑" w:eastAsia="微软雅黑" w:hAnsi="微软雅黑" w:cs="宋体" w:hint="eastAsia"/>
          <w:color w:val="4B4B4B"/>
          <w:kern w:val="0"/>
          <w:sz w:val="24"/>
          <w:szCs w:val="24"/>
        </w:rPr>
        <w:t>教职</w:t>
      </w:r>
      <w:proofErr w:type="gramStart"/>
      <w:r w:rsidRPr="00A740F9">
        <w:rPr>
          <w:rFonts w:ascii="微软雅黑" w:eastAsia="微软雅黑" w:hAnsi="微软雅黑" w:cs="宋体" w:hint="eastAsia"/>
          <w:color w:val="4B4B4B"/>
          <w:kern w:val="0"/>
          <w:sz w:val="24"/>
          <w:szCs w:val="24"/>
        </w:rPr>
        <w:t>成司函</w:t>
      </w:r>
      <w:proofErr w:type="gramEnd"/>
      <w:r w:rsidRPr="00A740F9">
        <w:rPr>
          <w:rFonts w:ascii="微软雅黑" w:eastAsia="微软雅黑" w:hAnsi="微软雅黑" w:cs="宋体" w:hint="eastAsia"/>
          <w:color w:val="4B4B4B"/>
          <w:kern w:val="0"/>
          <w:sz w:val="24"/>
          <w:szCs w:val="24"/>
        </w:rPr>
        <w:t>〔2019〕36号</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各省、自治区、直辖市教育厅（教委），新疆生产建设兵团教育局，有关单位：</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为落实《关于在院校实施“学历证书+若干职业技能等级证书”制度试点方案》，做好首批1+X证书制度试点工作，现就有关事项通知如下：</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b/>
          <w:bCs/>
          <w:color w:val="4B4B4B"/>
          <w:kern w:val="0"/>
          <w:sz w:val="28"/>
          <w:szCs w:val="28"/>
        </w:rPr>
        <w:t xml:space="preserve">　　一、首批试点证书范围 </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4B4B4B"/>
          <w:kern w:val="0"/>
          <w:sz w:val="28"/>
          <w:szCs w:val="28"/>
        </w:rPr>
        <w:t xml:space="preserve">　　首批启动试点的为</w:t>
      </w:r>
      <w:r w:rsidRPr="00A740F9">
        <w:rPr>
          <w:rFonts w:asciiTheme="minorEastAsia" w:hAnsiTheme="minorEastAsia" w:cs="宋体" w:hint="eastAsia"/>
          <w:color w:val="FF0000"/>
          <w:kern w:val="0"/>
          <w:sz w:val="28"/>
          <w:szCs w:val="28"/>
        </w:rPr>
        <w:t>建筑信息模型（BIM）</w:t>
      </w:r>
      <w:r w:rsidRPr="00A740F9">
        <w:rPr>
          <w:rFonts w:asciiTheme="minorEastAsia" w:hAnsiTheme="minorEastAsia" w:cs="宋体" w:hint="eastAsia"/>
          <w:color w:val="4B4B4B"/>
          <w:kern w:val="0"/>
          <w:sz w:val="28"/>
          <w:szCs w:val="28"/>
        </w:rPr>
        <w:t>、</w:t>
      </w:r>
      <w:r w:rsidRPr="00A740F9">
        <w:rPr>
          <w:rFonts w:asciiTheme="minorEastAsia" w:hAnsiTheme="minorEastAsia" w:cs="宋体" w:hint="eastAsia"/>
          <w:color w:val="FF0000"/>
          <w:kern w:val="0"/>
          <w:sz w:val="28"/>
          <w:szCs w:val="28"/>
        </w:rPr>
        <w:t>Web前端开发</w:t>
      </w:r>
      <w:r w:rsidRPr="00A740F9">
        <w:rPr>
          <w:rFonts w:asciiTheme="minorEastAsia" w:hAnsiTheme="minorEastAsia" w:cs="宋体" w:hint="eastAsia"/>
          <w:color w:val="4B4B4B"/>
          <w:kern w:val="0"/>
          <w:sz w:val="28"/>
          <w:szCs w:val="28"/>
        </w:rPr>
        <w:t>、</w:t>
      </w:r>
      <w:r w:rsidRPr="00A740F9">
        <w:rPr>
          <w:rFonts w:asciiTheme="minorEastAsia" w:hAnsiTheme="minorEastAsia" w:cs="宋体" w:hint="eastAsia"/>
          <w:color w:val="FF0000"/>
          <w:kern w:val="0"/>
          <w:sz w:val="28"/>
          <w:szCs w:val="28"/>
        </w:rPr>
        <w:t>物流管理、老年照护、汽车运用与维修、智能新能源汽车</w:t>
      </w:r>
      <w:r w:rsidRPr="00A740F9">
        <w:rPr>
          <w:rFonts w:asciiTheme="minorEastAsia" w:hAnsiTheme="minorEastAsia" w:cs="宋体" w:hint="eastAsia"/>
          <w:color w:val="4B4B4B"/>
          <w:kern w:val="0"/>
          <w:sz w:val="28"/>
          <w:szCs w:val="28"/>
        </w:rPr>
        <w:t>等6个职业技能等级证书（以下简称证书）。</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b/>
          <w:bCs/>
          <w:color w:val="4B4B4B"/>
          <w:kern w:val="0"/>
          <w:sz w:val="28"/>
          <w:szCs w:val="28"/>
        </w:rPr>
        <w:t xml:space="preserve">　　二、试点院校范围和条件 </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试点院校以高等职业学校、中等职业学校（不含技工学校）为主，本科层次职业教育试点学校、应用型本科高校及国家开放大学等积极参与。职业院校一般为省级及以上示范（骨干、优质）高等职业学校、国家中等职业教育改革发展示范学校、具有行业特色的有关院校等，一般应具备以下条件。</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4B4B4B"/>
          <w:kern w:val="0"/>
          <w:sz w:val="28"/>
          <w:szCs w:val="28"/>
        </w:rPr>
        <w:t xml:space="preserve">　</w:t>
      </w:r>
      <w:r w:rsidRPr="00A740F9">
        <w:rPr>
          <w:rFonts w:asciiTheme="minorEastAsia" w:hAnsiTheme="minorEastAsia" w:cs="宋体" w:hint="eastAsia"/>
          <w:color w:val="FF0000"/>
          <w:kern w:val="0"/>
          <w:sz w:val="28"/>
          <w:szCs w:val="28"/>
        </w:rPr>
        <w:t xml:space="preserve">　1.开设有与拟参与试点证书对应的专业，近3年连续招生，具备一定相关领域职业培训经验。</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FF0000"/>
          <w:kern w:val="0"/>
          <w:sz w:val="28"/>
          <w:szCs w:val="28"/>
        </w:rPr>
        <w:t xml:space="preserve">　　2.拟参与试点的专业建设基础好，人才培养质量高，贯彻落实职业教育国家教学标准有力，有较为完备的专业人才培养方案和满足教学、培训需要的教学资源。</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FF0000"/>
          <w:kern w:val="0"/>
          <w:sz w:val="28"/>
          <w:szCs w:val="28"/>
        </w:rPr>
        <w:t xml:space="preserve">　　3.拟参与试点的专业有具备培训能力的专兼职师资队伍，其中“双师型”教师不少于50%，行业企业专家比例不低于20%，具有满足模块化教学需要的结构化教师教学团队。</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FF0000"/>
          <w:kern w:val="0"/>
          <w:sz w:val="28"/>
          <w:szCs w:val="28"/>
        </w:rPr>
        <w:lastRenderedPageBreak/>
        <w:t xml:space="preserve">　　4.具有满足证书培训需要的教学条件和实习实</w:t>
      </w:r>
      <w:proofErr w:type="gramStart"/>
      <w:r w:rsidRPr="00A740F9">
        <w:rPr>
          <w:rFonts w:asciiTheme="minorEastAsia" w:hAnsiTheme="minorEastAsia" w:cs="宋体" w:hint="eastAsia"/>
          <w:color w:val="FF0000"/>
          <w:kern w:val="0"/>
          <w:sz w:val="28"/>
          <w:szCs w:val="28"/>
        </w:rPr>
        <w:t>训设施</w:t>
      </w:r>
      <w:proofErr w:type="gramEnd"/>
      <w:r w:rsidRPr="00A740F9">
        <w:rPr>
          <w:rFonts w:asciiTheme="minorEastAsia" w:hAnsiTheme="minorEastAsia" w:cs="宋体" w:hint="eastAsia"/>
          <w:color w:val="FF0000"/>
          <w:kern w:val="0"/>
          <w:sz w:val="28"/>
          <w:szCs w:val="28"/>
        </w:rPr>
        <w:t>设备。</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FF0000"/>
          <w:kern w:val="0"/>
          <w:sz w:val="28"/>
          <w:szCs w:val="28"/>
        </w:rPr>
        <w:t xml:space="preserve">　　5.制度体系健全，教学管理规范，团队保障有力。</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FF0000"/>
          <w:kern w:val="0"/>
          <w:sz w:val="28"/>
          <w:szCs w:val="28"/>
        </w:rPr>
        <w:t xml:space="preserve">　　不同证书对院校实施培训的有关条件要求由相关职业教育培训评价组织（以下简称培训评价组织）发布。</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b/>
          <w:bCs/>
          <w:color w:val="4B4B4B"/>
          <w:kern w:val="0"/>
          <w:sz w:val="28"/>
          <w:szCs w:val="28"/>
        </w:rPr>
        <w:t xml:space="preserve">　　三、工作要求及进度安排 </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1.各省（市、区）教育行政部门要高度重视此项工作，组织院校积极参与，结合区域职业教育发展实际，做好本地区试点工作的统筹安排，要综合考虑试点职业技能领域相关专业的结构和布局，参与试点的院校和专业不宜过度集中在个别领域。</w:t>
      </w:r>
    </w:p>
    <w:p w:rsidR="00A740F9" w:rsidRPr="00A740F9" w:rsidRDefault="00A740F9" w:rsidP="00A740F9">
      <w:pPr>
        <w:widowControl/>
        <w:shd w:val="clear" w:color="auto" w:fill="FFFFFF"/>
        <w:spacing w:line="520" w:lineRule="exact"/>
        <w:jc w:val="left"/>
        <w:rPr>
          <w:rFonts w:asciiTheme="minorEastAsia" w:hAnsiTheme="minorEastAsia" w:cs="宋体"/>
          <w:color w:val="FF0000"/>
          <w:kern w:val="0"/>
          <w:sz w:val="28"/>
          <w:szCs w:val="28"/>
        </w:rPr>
      </w:pPr>
      <w:r w:rsidRPr="00A740F9">
        <w:rPr>
          <w:rFonts w:asciiTheme="minorEastAsia" w:hAnsiTheme="minorEastAsia" w:cs="宋体" w:hint="eastAsia"/>
          <w:color w:val="4B4B4B"/>
          <w:kern w:val="0"/>
          <w:sz w:val="28"/>
          <w:szCs w:val="28"/>
        </w:rPr>
        <w:t xml:space="preserve">　　2.</w:t>
      </w:r>
      <w:r w:rsidRPr="00A740F9">
        <w:rPr>
          <w:rFonts w:asciiTheme="minorEastAsia" w:hAnsiTheme="minorEastAsia" w:cs="宋体" w:hint="eastAsia"/>
          <w:color w:val="FF0000"/>
          <w:kern w:val="0"/>
          <w:sz w:val="28"/>
          <w:szCs w:val="28"/>
        </w:rPr>
        <w:t>院校与培训评价组织对接（联系方式见附件1），深入了解证书内涵，院校和学生自主选择X证书，拟参与试点的院校结合实际制订</w:t>
      </w:r>
      <w:proofErr w:type="gramStart"/>
      <w:r w:rsidRPr="00A740F9">
        <w:rPr>
          <w:rFonts w:asciiTheme="minorEastAsia" w:hAnsiTheme="minorEastAsia" w:cs="宋体" w:hint="eastAsia"/>
          <w:color w:val="FF0000"/>
          <w:kern w:val="0"/>
          <w:sz w:val="28"/>
          <w:szCs w:val="28"/>
        </w:rPr>
        <w:t>本校试点</w:t>
      </w:r>
      <w:proofErr w:type="gramEnd"/>
      <w:r w:rsidRPr="00A740F9">
        <w:rPr>
          <w:rFonts w:asciiTheme="minorEastAsia" w:hAnsiTheme="minorEastAsia" w:cs="宋体" w:hint="eastAsia"/>
          <w:color w:val="FF0000"/>
          <w:kern w:val="0"/>
          <w:sz w:val="28"/>
          <w:szCs w:val="28"/>
        </w:rPr>
        <w:t>工作方案。</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3.省级教育行政部门根据有关要求对符合条件的申报院校进行备案，填写《首批1+X证书制度试点院校情况汇总表》（附件2），于2019年4月30日前将汇总表扫描版发至指定邮箱，由教育部职业技术教育中心研究所（以下简称职教所）汇总。</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4.5月，各省（市、区）教育行政部门根据试点方案要求、区域实际和试点院校情况，会同省级财政部门做好中央财政转移支付资金的分配，并加大省级经费投入，支持开展职业技能等级证书培训和考核工作。会同省级有关职能部门，研究制定本地区职业技能等级证书培训考核费用有关政策。</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5.培训评价组织要按照试点方案要求，做好有关信息发布、标准解读、师资培训等工作，安排专人对有关院校提供咨询服务，指导试点院校加强条件建设，并协助实施证书培训。</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b/>
          <w:bCs/>
          <w:color w:val="4B4B4B"/>
          <w:kern w:val="0"/>
          <w:sz w:val="28"/>
          <w:szCs w:val="28"/>
        </w:rPr>
        <w:t xml:space="preserve">　　四、其他 </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lastRenderedPageBreak/>
        <w:t xml:space="preserve">　　请各省（市、区）教育行政部门将教育部等四部门《关于在院校实施“学历证书+若干职业技能等级证书”制度试点方案》（教职成〔2019〕6号）和本通知转发到区域内所有职业院校，做好政策解读和有关组织协调工作。</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w:t>
      </w:r>
      <w:r w:rsidRPr="005E4DE8">
        <w:rPr>
          <w:rFonts w:asciiTheme="minorEastAsia" w:hAnsiTheme="minorEastAsia" w:cs="宋体" w:hint="eastAsia"/>
          <w:color w:val="4B4B4B"/>
          <w:kern w:val="0"/>
          <w:sz w:val="28"/>
          <w:szCs w:val="28"/>
          <w:highlight w:val="yellow"/>
        </w:rPr>
        <w:t>职业技能等级证书及其标准、培训考核条件建设等方面问题可直接与培训评价组织联系咨询，报送程序有关问题可对接职教所，政策问题可联系我司教学与教材处。</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职教所联系人：黄玉屏、黄洋</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联系电话：010-58556712、58556707（传真）</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电子邮箱：x_one2019@163.com</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w:t>
      </w:r>
      <w:proofErr w:type="gramStart"/>
      <w:r w:rsidRPr="00A740F9">
        <w:rPr>
          <w:rFonts w:asciiTheme="minorEastAsia" w:hAnsiTheme="minorEastAsia" w:cs="宋体" w:hint="eastAsia"/>
          <w:color w:val="4B4B4B"/>
          <w:kern w:val="0"/>
          <w:sz w:val="28"/>
          <w:szCs w:val="28"/>
        </w:rPr>
        <w:t>职成司联系人</w:t>
      </w:r>
      <w:proofErr w:type="gramEnd"/>
      <w:r w:rsidRPr="00A740F9">
        <w:rPr>
          <w:rFonts w:asciiTheme="minorEastAsia" w:hAnsiTheme="minorEastAsia" w:cs="宋体" w:hint="eastAsia"/>
          <w:color w:val="4B4B4B"/>
          <w:kern w:val="0"/>
          <w:sz w:val="28"/>
          <w:szCs w:val="28"/>
        </w:rPr>
        <w:t>：于进亮</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联系电话：010-66092162</w:t>
      </w:r>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附件：1.</w:t>
      </w:r>
      <w:hyperlink r:id="rId4" w:tgtFrame="_blank" w:history="1">
        <w:r w:rsidRPr="00A740F9">
          <w:rPr>
            <w:rFonts w:asciiTheme="minorEastAsia" w:hAnsiTheme="minorEastAsia" w:cs="宋体" w:hint="eastAsia"/>
            <w:color w:val="0000FF"/>
            <w:kern w:val="0"/>
            <w:sz w:val="28"/>
            <w:szCs w:val="28"/>
          </w:rPr>
          <w:t>有关培训评价组织联系人信息表</w:t>
        </w:r>
      </w:hyperlink>
    </w:p>
    <w:p w:rsidR="00A740F9" w:rsidRPr="00A740F9" w:rsidRDefault="00A740F9" w:rsidP="00A740F9">
      <w:pPr>
        <w:widowControl/>
        <w:shd w:val="clear" w:color="auto" w:fill="FFFFFF"/>
        <w:spacing w:line="520" w:lineRule="exact"/>
        <w:jc w:val="lef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 xml:space="preserve">　　　　　2.</w:t>
      </w:r>
      <w:hyperlink r:id="rId5" w:tgtFrame="_blank" w:history="1">
        <w:r w:rsidRPr="00A740F9">
          <w:rPr>
            <w:rFonts w:asciiTheme="minorEastAsia" w:hAnsiTheme="minorEastAsia" w:cs="宋体" w:hint="eastAsia"/>
            <w:color w:val="0000FF"/>
            <w:kern w:val="0"/>
            <w:sz w:val="28"/>
            <w:szCs w:val="28"/>
          </w:rPr>
          <w:t>首批1+X证书制度试点院校情况汇总表</w:t>
        </w:r>
      </w:hyperlink>
    </w:p>
    <w:p w:rsidR="00A740F9" w:rsidRPr="00A740F9" w:rsidRDefault="00A740F9" w:rsidP="00A740F9">
      <w:pPr>
        <w:widowControl/>
        <w:shd w:val="clear" w:color="auto" w:fill="FFFFFF"/>
        <w:spacing w:line="520" w:lineRule="exact"/>
        <w:jc w:val="righ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教育部职业教育与成人教育司</w:t>
      </w:r>
    </w:p>
    <w:p w:rsidR="00A740F9" w:rsidRPr="00A740F9" w:rsidRDefault="00A740F9" w:rsidP="00A740F9">
      <w:pPr>
        <w:widowControl/>
        <w:shd w:val="clear" w:color="auto" w:fill="FFFFFF"/>
        <w:spacing w:line="520" w:lineRule="exact"/>
        <w:jc w:val="right"/>
        <w:rPr>
          <w:rFonts w:asciiTheme="minorEastAsia" w:hAnsiTheme="minorEastAsia" w:cs="宋体"/>
          <w:color w:val="4B4B4B"/>
          <w:kern w:val="0"/>
          <w:sz w:val="28"/>
          <w:szCs w:val="28"/>
        </w:rPr>
      </w:pPr>
      <w:r w:rsidRPr="00A740F9">
        <w:rPr>
          <w:rFonts w:asciiTheme="minorEastAsia" w:hAnsiTheme="minorEastAsia" w:cs="宋体" w:hint="eastAsia"/>
          <w:color w:val="4B4B4B"/>
          <w:kern w:val="0"/>
          <w:sz w:val="28"/>
          <w:szCs w:val="28"/>
        </w:rPr>
        <w:t>2019年4月17日</w:t>
      </w:r>
    </w:p>
    <w:p w:rsidR="00A904F9" w:rsidRPr="00A740F9" w:rsidRDefault="00A904F9" w:rsidP="00A740F9">
      <w:pPr>
        <w:spacing w:line="520" w:lineRule="exact"/>
        <w:rPr>
          <w:rFonts w:asciiTheme="minorEastAsia" w:hAnsiTheme="minorEastAsia"/>
          <w:sz w:val="28"/>
          <w:szCs w:val="28"/>
        </w:rPr>
      </w:pPr>
    </w:p>
    <w:sectPr w:rsidR="00A904F9" w:rsidRPr="00A740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0F9"/>
    <w:rsid w:val="005E4DE8"/>
    <w:rsid w:val="006177B4"/>
    <w:rsid w:val="00A740F9"/>
    <w:rsid w:val="00A904F9"/>
    <w:rsid w:val="00B32DA9"/>
    <w:rsid w:val="00D36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2AB398-CE76-464B-9E01-700538649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428279">
      <w:bodyDiv w:val="1"/>
      <w:marLeft w:val="0"/>
      <w:marRight w:val="0"/>
      <w:marTop w:val="0"/>
      <w:marBottom w:val="0"/>
      <w:divBdr>
        <w:top w:val="none" w:sz="0" w:space="0" w:color="auto"/>
        <w:left w:val="none" w:sz="0" w:space="0" w:color="auto"/>
        <w:bottom w:val="none" w:sz="0" w:space="0" w:color="auto"/>
        <w:right w:val="none" w:sz="0" w:space="0" w:color="auto"/>
      </w:divBdr>
      <w:divsChild>
        <w:div w:id="917716520">
          <w:marLeft w:val="0"/>
          <w:marRight w:val="0"/>
          <w:marTop w:val="0"/>
          <w:marBottom w:val="0"/>
          <w:divBdr>
            <w:top w:val="none" w:sz="0" w:space="0" w:color="auto"/>
            <w:left w:val="none" w:sz="0" w:space="0" w:color="auto"/>
            <w:bottom w:val="none" w:sz="0" w:space="0" w:color="auto"/>
            <w:right w:val="none" w:sz="0" w:space="0" w:color="auto"/>
          </w:divBdr>
          <w:divsChild>
            <w:div w:id="1904681871">
              <w:marLeft w:val="0"/>
              <w:marRight w:val="0"/>
              <w:marTop w:val="0"/>
              <w:marBottom w:val="0"/>
              <w:divBdr>
                <w:top w:val="none" w:sz="0" w:space="0" w:color="auto"/>
                <w:left w:val="none" w:sz="0" w:space="0" w:color="auto"/>
                <w:bottom w:val="none" w:sz="0" w:space="0" w:color="auto"/>
                <w:right w:val="none" w:sz="0" w:space="0" w:color="auto"/>
              </w:divBdr>
              <w:divsChild>
                <w:div w:id="2103525774">
                  <w:marLeft w:val="0"/>
                  <w:marRight w:val="0"/>
                  <w:marTop w:val="0"/>
                  <w:marBottom w:val="0"/>
                  <w:divBdr>
                    <w:top w:val="single" w:sz="6" w:space="31" w:color="A4A4A4"/>
                    <w:left w:val="single" w:sz="6" w:space="31" w:color="A4A4A4"/>
                    <w:bottom w:val="single" w:sz="6" w:space="15" w:color="A4A4A4"/>
                    <w:right w:val="single" w:sz="6" w:space="31" w:color="A4A4A4"/>
                  </w:divBdr>
                  <w:divsChild>
                    <w:div w:id="18075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oe.gov.cn/s78/A07/A07_gggs/A07_sjhj/201904/W020190418489750779135.docx" TargetMode="External"/><Relationship Id="rId4" Type="http://schemas.openxmlformats.org/officeDocument/2006/relationships/hyperlink" Target="http://www.moe.gov.cn/s78/A07/A07_gggs/A07_sjhj/201904/W020190418489750768525.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268</Words>
  <Characters>1531</Characters>
  <Application>Microsoft Office Word</Application>
  <DocSecurity>0</DocSecurity>
  <Lines>12</Lines>
  <Paragraphs>3</Paragraphs>
  <ScaleCrop>false</ScaleCrop>
  <Company>Microsoft</Company>
  <LinksUpToDate>false</LinksUpToDate>
  <CharactersWithSpaces>1796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李荣兵</dc:creator>
  <cp:keywords/>
  <dc:description/>
  <cp:lastModifiedBy>李荣兵</cp:lastModifiedBy>
  <cp:revision>4</cp:revision>
  <dcterms:created xsi:type="dcterms:W3CDTF">2019-04-19T09:31:00Z</dcterms:created>
  <dcterms:modified xsi:type="dcterms:W3CDTF">2019-04-19T10:03:00Z</dcterms:modified>
</cp:coreProperties>
</file>